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14" w:rsidRDefault="00695D14" w:rsidP="00695D14">
      <w:pPr>
        <w:rPr>
          <w:rFonts w:ascii="仿宋_GB2312" w:eastAsia="仿宋_GB2312" w:hAnsi="微软雅黑" w:cs="Tahoma" w:hint="eastAsia"/>
          <w:b/>
          <w:bCs/>
          <w:sz w:val="32"/>
          <w:szCs w:val="32"/>
          <w:shd w:val="clear" w:color="auto" w:fill="FFFFFF"/>
        </w:rPr>
      </w:pPr>
      <w:bookmarkStart w:id="0" w:name="_GoBack"/>
      <w:r>
        <w:rPr>
          <w:rFonts w:hint="eastAsia"/>
          <w:sz w:val="28"/>
          <w:szCs w:val="28"/>
        </w:rPr>
        <w:t>附件一</w:t>
      </w:r>
      <w:r w:rsidRPr="00491985">
        <w:rPr>
          <w:sz w:val="28"/>
          <w:szCs w:val="28"/>
        </w:rPr>
        <w:t>：淄博市妇幼保健院重点监控药品</w:t>
      </w:r>
      <w:r>
        <w:rPr>
          <w:rFonts w:hint="eastAsia"/>
          <w:sz w:val="28"/>
          <w:szCs w:val="28"/>
        </w:rPr>
        <w:t>管理</w:t>
      </w:r>
      <w:r>
        <w:rPr>
          <w:sz w:val="28"/>
          <w:szCs w:val="28"/>
        </w:rPr>
        <w:t>组织和职责</w:t>
      </w:r>
    </w:p>
    <w:bookmarkEnd w:id="0"/>
    <w:p w:rsidR="00695D14" w:rsidRPr="004F3E14" w:rsidRDefault="00695D14" w:rsidP="00695D14">
      <w:pPr>
        <w:rPr>
          <w:rFonts w:ascii="仿宋_GB2312" w:eastAsia="仿宋_GB2312" w:hAnsi="微软雅黑" w:cs="Tahoma" w:hint="eastAsia"/>
          <w:b/>
          <w:bCs/>
          <w:sz w:val="32"/>
          <w:szCs w:val="32"/>
          <w:shd w:val="clear" w:color="auto" w:fill="FFFFFF"/>
        </w:rPr>
      </w:pPr>
      <w:r w:rsidRPr="004F3E14">
        <w:rPr>
          <w:rFonts w:ascii="仿宋_GB2312" w:eastAsia="仿宋_GB2312" w:hAnsi="微软雅黑" w:cs="Tahoma" w:hint="eastAsia"/>
          <w:b/>
          <w:bCs/>
          <w:sz w:val="32"/>
          <w:szCs w:val="32"/>
          <w:shd w:val="clear" w:color="auto" w:fill="FFFFFF"/>
        </w:rPr>
        <w:t>管理组织和</w:t>
      </w:r>
      <w:r w:rsidRPr="004F3E14">
        <w:rPr>
          <w:rFonts w:ascii="仿宋_GB2312" w:eastAsia="仿宋_GB2312" w:hAnsi="微软雅黑" w:cs="Tahoma"/>
          <w:b/>
          <w:bCs/>
          <w:sz w:val="32"/>
          <w:szCs w:val="32"/>
          <w:shd w:val="clear" w:color="auto" w:fill="FFFFFF"/>
        </w:rPr>
        <w:t>职责</w:t>
      </w:r>
    </w:p>
    <w:p w:rsidR="00695D14" w:rsidRDefault="00695D14" w:rsidP="00695D14">
      <w:pPr>
        <w:ind w:firstLineChars="200" w:firstLine="560"/>
        <w:rPr>
          <w:rFonts w:ascii="仿宋_GB2312" w:eastAsia="仿宋_GB2312" w:hAnsi="微软雅黑" w:cs="Tahoma" w:hint="eastAsia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cs="Tahoma" w:hint="eastAsia"/>
          <w:bCs/>
          <w:sz w:val="28"/>
          <w:szCs w:val="28"/>
          <w:shd w:val="clear" w:color="auto" w:fill="FFFFFF"/>
        </w:rPr>
        <w:t>借鉴</w:t>
      </w:r>
      <w:r w:rsidRPr="0087594D">
        <w:rPr>
          <w:rFonts w:ascii="仿宋_GB2312" w:eastAsia="仿宋_GB2312" w:hAnsi="微软雅黑" w:cs="Tahoma" w:hint="eastAsia"/>
          <w:bCs/>
          <w:sz w:val="28"/>
          <w:szCs w:val="28"/>
          <w:shd w:val="clear" w:color="auto" w:fill="FFFFFF"/>
        </w:rPr>
        <w:t>我院抗菌药物合理应用专项整治工作成功经验，</w:t>
      </w:r>
      <w:r>
        <w:rPr>
          <w:rFonts w:ascii="仿宋_GB2312" w:eastAsia="仿宋_GB2312" w:hAnsi="微软雅黑" w:cs="Tahoma" w:hint="eastAsia"/>
          <w:bCs/>
          <w:sz w:val="28"/>
          <w:szCs w:val="28"/>
          <w:shd w:val="clear" w:color="auto" w:fill="FFFFFF"/>
        </w:rPr>
        <w:t>成立医院重点监控药品管理小组，该小组</w:t>
      </w:r>
      <w:r w:rsidRPr="0087594D">
        <w:rPr>
          <w:rFonts w:ascii="仿宋_GB2312" w:eastAsia="仿宋_GB2312" w:hAnsi="微软雅黑" w:cs="Tahoma" w:hint="eastAsia"/>
          <w:bCs/>
          <w:sz w:val="28"/>
          <w:szCs w:val="28"/>
          <w:shd w:val="clear" w:color="auto" w:fill="FFFFFF"/>
        </w:rPr>
        <w:t>承担</w:t>
      </w:r>
      <w:r>
        <w:rPr>
          <w:rFonts w:ascii="仿宋_GB2312" w:eastAsia="仿宋_GB2312" w:hAnsi="微软雅黑" w:cs="Tahoma" w:hint="eastAsia"/>
          <w:bCs/>
          <w:sz w:val="28"/>
          <w:szCs w:val="28"/>
          <w:shd w:val="clear" w:color="auto" w:fill="FFFFFF"/>
        </w:rPr>
        <w:t>重点监控药品的日常管理工作。</w:t>
      </w:r>
    </w:p>
    <w:p w:rsidR="00695D14" w:rsidRDefault="00695D14" w:rsidP="00695D14">
      <w:pPr>
        <w:tabs>
          <w:tab w:val="left" w:pos="540"/>
        </w:tabs>
        <w:ind w:firstLineChars="192" w:firstLine="538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微软雅黑" w:cs="Tahoma" w:hint="eastAsia"/>
          <w:bCs/>
          <w:sz w:val="28"/>
          <w:szCs w:val="28"/>
          <w:shd w:val="clear" w:color="auto" w:fill="FFFFFF"/>
        </w:rPr>
        <w:t>重点监控药品</w:t>
      </w:r>
      <w:r w:rsidRPr="00CB68B8">
        <w:rPr>
          <w:rFonts w:ascii="仿宋_GB2312" w:eastAsia="仿宋_GB2312" w:hAnsi="宋体" w:cs="宋体" w:hint="eastAsia"/>
          <w:kern w:val="0"/>
          <w:sz w:val="28"/>
          <w:szCs w:val="28"/>
        </w:rPr>
        <w:t>管理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小组成员</w:t>
      </w:r>
    </w:p>
    <w:p w:rsidR="00695D14" w:rsidRDefault="00695D14" w:rsidP="00695D14">
      <w:pPr>
        <w:widowControl/>
        <w:tabs>
          <w:tab w:val="left" w:pos="540"/>
        </w:tabs>
        <w:spacing w:line="560" w:lineRule="exact"/>
        <w:ind w:firstLineChars="192" w:firstLine="53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684BB5">
        <w:rPr>
          <w:rFonts w:ascii="仿宋_GB2312" w:eastAsia="仿宋_GB2312" w:hAnsi="宋体" w:cs="宋体" w:hint="eastAsia"/>
          <w:kern w:val="0"/>
          <w:sz w:val="28"/>
          <w:szCs w:val="28"/>
        </w:rPr>
        <w:t>组</w:t>
      </w:r>
      <w:r w:rsidRPr="00684BB5">
        <w:rPr>
          <w:rFonts w:ascii="宋体" w:eastAsia="仿宋_GB2312" w:hAnsi="宋体" w:cs="宋体" w:hint="eastAsia"/>
          <w:kern w:val="0"/>
          <w:sz w:val="28"/>
          <w:szCs w:val="28"/>
        </w:rPr>
        <w:t> </w:t>
      </w:r>
      <w:r w:rsidRPr="00684BB5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长：张立新</w:t>
      </w:r>
    </w:p>
    <w:p w:rsidR="00695D14" w:rsidRDefault="00695D14" w:rsidP="00695D14">
      <w:pPr>
        <w:widowControl/>
        <w:tabs>
          <w:tab w:val="left" w:pos="540"/>
        </w:tabs>
        <w:spacing w:line="560" w:lineRule="exact"/>
        <w:ind w:firstLineChars="192" w:firstLine="538"/>
        <w:jc w:val="left"/>
        <w:rPr>
          <w:rFonts w:ascii="宋体" w:eastAsia="仿宋_GB2312" w:hAnsi="宋体" w:cs="宋体" w:hint="eastAsia"/>
          <w:kern w:val="0"/>
          <w:sz w:val="28"/>
          <w:szCs w:val="28"/>
        </w:rPr>
      </w:pPr>
      <w:r w:rsidRPr="00684BB5">
        <w:rPr>
          <w:rFonts w:ascii="仿宋_GB2312" w:eastAsia="仿宋_GB2312" w:hAnsi="宋体" w:cs="宋体" w:hint="eastAsia"/>
          <w:kern w:val="0"/>
          <w:sz w:val="28"/>
          <w:szCs w:val="28"/>
        </w:rPr>
        <w:t>副组长：</w:t>
      </w:r>
      <w:r w:rsidRPr="00684BB5">
        <w:rPr>
          <w:rFonts w:ascii="宋体" w:eastAsia="仿宋_GB2312" w:hAnsi="宋体" w:cs="宋体" w:hint="eastAsia"/>
          <w:kern w:val="0"/>
          <w:sz w:val="28"/>
          <w:szCs w:val="28"/>
        </w:rPr>
        <w:t>王忠德、李冬梅</w:t>
      </w:r>
      <w:r>
        <w:rPr>
          <w:rFonts w:ascii="宋体" w:eastAsia="仿宋_GB2312" w:hAnsi="宋体" w:cs="宋体" w:hint="eastAsia"/>
          <w:kern w:val="0"/>
          <w:sz w:val="28"/>
          <w:szCs w:val="28"/>
        </w:rPr>
        <w:t>、李</w:t>
      </w:r>
      <w:r>
        <w:rPr>
          <w:rFonts w:ascii="宋体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eastAsia="仿宋_GB2312" w:hAnsi="宋体" w:cs="宋体" w:hint="eastAsia"/>
          <w:kern w:val="0"/>
          <w:sz w:val="28"/>
          <w:szCs w:val="28"/>
        </w:rPr>
        <w:t>娟、</w:t>
      </w:r>
      <w:r>
        <w:rPr>
          <w:rFonts w:ascii="宋体" w:eastAsia="仿宋_GB2312" w:hAnsi="宋体" w:cs="宋体"/>
          <w:kern w:val="0"/>
          <w:sz w:val="28"/>
          <w:szCs w:val="28"/>
        </w:rPr>
        <w:t>王</w:t>
      </w:r>
      <w:r>
        <w:rPr>
          <w:rFonts w:ascii="宋体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eastAsia="仿宋_GB2312" w:hAnsi="宋体" w:cs="宋体"/>
          <w:kern w:val="0"/>
          <w:sz w:val="28"/>
          <w:szCs w:val="28"/>
        </w:rPr>
        <w:t>郁</w:t>
      </w:r>
    </w:p>
    <w:p w:rsidR="00695D14" w:rsidRPr="008C1EA4" w:rsidRDefault="00695D14" w:rsidP="00695D14">
      <w:pPr>
        <w:widowControl/>
        <w:tabs>
          <w:tab w:val="left" w:pos="540"/>
        </w:tabs>
        <w:spacing w:line="560" w:lineRule="exact"/>
        <w:ind w:leftChars="256" w:left="53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684BB5">
        <w:rPr>
          <w:rFonts w:ascii="仿宋_GB2312" w:eastAsia="仿宋_GB2312" w:hint="eastAsia"/>
          <w:sz w:val="28"/>
          <w:szCs w:val="28"/>
        </w:rPr>
        <w:t>成</w:t>
      </w:r>
      <w:r w:rsidRPr="00684BB5">
        <w:rPr>
          <w:rFonts w:eastAsia="仿宋_GB2312" w:hint="eastAsia"/>
          <w:sz w:val="28"/>
          <w:szCs w:val="28"/>
        </w:rPr>
        <w:t> </w:t>
      </w:r>
      <w:r w:rsidRPr="00684BB5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员：许  波、郑建彬</w:t>
      </w:r>
      <w:r w:rsidRPr="00684BB5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徐依传、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>王辉、苏俊华、</w:t>
      </w:r>
      <w:r>
        <w:rPr>
          <w:rFonts w:ascii="仿宋_GB2312" w:eastAsia="仿宋_GB2312" w:hint="eastAsia"/>
          <w:sz w:val="28"/>
          <w:szCs w:val="28"/>
        </w:rPr>
        <w:t>许志秀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>、刘国强、边有鑫、李慧、亓玉淑</w:t>
      </w:r>
      <w:r w:rsidRPr="00684BB5">
        <w:rPr>
          <w:rFonts w:ascii="仿宋_GB2312" w:eastAsia="仿宋_GB2312" w:hint="eastAsia"/>
          <w:sz w:val="28"/>
          <w:szCs w:val="28"/>
          <w:shd w:val="clear" w:color="auto" w:fill="FFFFFF"/>
        </w:rPr>
        <w:t>、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>牛世</w:t>
      </w:r>
      <w:r w:rsidRPr="00684BB5">
        <w:rPr>
          <w:rFonts w:ascii="仿宋_GB2312" w:eastAsia="仿宋_GB2312" w:hint="eastAsia"/>
          <w:sz w:val="28"/>
          <w:szCs w:val="28"/>
          <w:shd w:val="clear" w:color="auto" w:fill="FFFFFF"/>
        </w:rPr>
        <w:t>平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>、陈莉萍、于迎春、付玉芬、薛明喜、</w:t>
      </w:r>
      <w:r w:rsidRPr="00684BB5">
        <w:rPr>
          <w:rFonts w:ascii="仿宋_GB2312" w:eastAsia="仿宋_GB2312" w:hint="eastAsia"/>
          <w:sz w:val="28"/>
          <w:szCs w:val="28"/>
          <w:shd w:val="clear" w:color="auto" w:fill="FFFFFF"/>
        </w:rPr>
        <w:t xml:space="preserve">司  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>毅、徐茂东、魏东新、张正茂、徐成娥、黄晓玲、郭建平、王洪彩</w:t>
      </w:r>
    </w:p>
    <w:p w:rsidR="00695D14" w:rsidRDefault="00695D14" w:rsidP="00695D14">
      <w:pPr>
        <w:ind w:firstLineChars="200" w:firstLine="560"/>
        <w:rPr>
          <w:rFonts w:ascii="仿宋_GB2312" w:eastAsia="仿宋_GB2312" w:hAnsi="微软雅黑" w:cs="Tahoma" w:hint="eastAsia"/>
          <w:bCs/>
          <w:sz w:val="28"/>
          <w:szCs w:val="28"/>
          <w:shd w:val="clear" w:color="auto" w:fill="FFFFFF"/>
        </w:rPr>
      </w:pPr>
      <w:r w:rsidRPr="0087594D">
        <w:rPr>
          <w:rFonts w:ascii="仿宋_GB2312" w:eastAsia="仿宋_GB2312" w:hAnsi="微软雅黑" w:cs="Tahoma" w:hint="eastAsia"/>
          <w:bCs/>
          <w:sz w:val="28"/>
          <w:szCs w:val="28"/>
          <w:shd w:val="clear" w:color="auto" w:fill="FFFFFF"/>
        </w:rPr>
        <w:t>其职责如下：</w:t>
      </w:r>
    </w:p>
    <w:p w:rsidR="00695D14" w:rsidRPr="0087594D" w:rsidRDefault="00695D14" w:rsidP="00695D14">
      <w:pPr>
        <w:ind w:firstLineChars="200" w:firstLine="560"/>
        <w:rPr>
          <w:rFonts w:ascii="仿宋_GB2312" w:eastAsia="仿宋_GB2312" w:hAnsi="微软雅黑" w:cs="Tahoma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cs="Tahoma" w:hint="eastAsia"/>
          <w:bCs/>
          <w:sz w:val="28"/>
          <w:szCs w:val="28"/>
          <w:shd w:val="clear" w:color="auto" w:fill="FFFFFF"/>
        </w:rPr>
        <w:t>1、</w:t>
      </w:r>
      <w:r w:rsidRPr="0087594D">
        <w:rPr>
          <w:rFonts w:ascii="仿宋_GB2312" w:eastAsia="仿宋_GB2312" w:hAnsi="微软雅黑" w:cs="Tahoma" w:hint="eastAsia"/>
          <w:bCs/>
          <w:sz w:val="28"/>
          <w:szCs w:val="28"/>
          <w:shd w:val="clear" w:color="auto" w:fill="FFFFFF"/>
        </w:rPr>
        <w:t>制定医院</w:t>
      </w:r>
      <w:r>
        <w:rPr>
          <w:rFonts w:ascii="仿宋_GB2312" w:eastAsia="仿宋_GB2312" w:hAnsi="微软雅黑" w:cs="Tahoma" w:hint="eastAsia"/>
          <w:bCs/>
          <w:sz w:val="28"/>
          <w:szCs w:val="28"/>
          <w:shd w:val="clear" w:color="auto" w:fill="FFFFFF"/>
        </w:rPr>
        <w:t>重点监控药品</w:t>
      </w:r>
      <w:r w:rsidRPr="0087594D">
        <w:rPr>
          <w:rFonts w:ascii="仿宋_GB2312" w:eastAsia="仿宋_GB2312" w:hAnsi="微软雅黑" w:cs="Tahoma" w:hint="eastAsia"/>
          <w:bCs/>
          <w:sz w:val="28"/>
          <w:szCs w:val="28"/>
          <w:shd w:val="clear" w:color="auto" w:fill="FFFFFF"/>
        </w:rPr>
        <w:t>合理</w:t>
      </w:r>
      <w:r>
        <w:rPr>
          <w:rFonts w:ascii="仿宋_GB2312" w:eastAsia="仿宋_GB2312" w:hAnsi="微软雅黑" w:cs="Tahoma" w:hint="eastAsia"/>
          <w:bCs/>
          <w:sz w:val="28"/>
          <w:szCs w:val="28"/>
          <w:shd w:val="clear" w:color="auto" w:fill="FFFFFF"/>
        </w:rPr>
        <w:t>用药药品目录</w:t>
      </w:r>
    </w:p>
    <w:p w:rsidR="00695D14" w:rsidRDefault="00695D14" w:rsidP="00695D14">
      <w:pPr>
        <w:ind w:firstLineChars="200" w:firstLine="560"/>
        <w:rPr>
          <w:rFonts w:ascii="仿宋_GB2312" w:eastAsia="仿宋_GB2312" w:hAnsi="微软雅黑" w:cs="Tahoma" w:hint="eastAsia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cs="Tahoma" w:hint="eastAsia"/>
          <w:bCs/>
          <w:sz w:val="28"/>
          <w:szCs w:val="28"/>
          <w:shd w:val="clear" w:color="auto" w:fill="FFFFFF"/>
        </w:rPr>
        <w:t>2、制定医院重点监控药品管理目标及实施措施</w:t>
      </w:r>
    </w:p>
    <w:p w:rsidR="00695D14" w:rsidRDefault="00695D14" w:rsidP="00695D14">
      <w:pPr>
        <w:ind w:firstLineChars="200" w:firstLine="560"/>
        <w:rPr>
          <w:rFonts w:ascii="仿宋_GB2312" w:eastAsia="仿宋_GB2312" w:hAnsi="微软雅黑" w:cs="Tahoma" w:hint="eastAsia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cs="Tahoma" w:hint="eastAsia"/>
          <w:bCs/>
          <w:sz w:val="28"/>
          <w:szCs w:val="28"/>
          <w:shd w:val="clear" w:color="auto" w:fill="FFFFFF"/>
        </w:rPr>
        <w:t>3、制定医院重点监控药品</w:t>
      </w:r>
      <w:r w:rsidRPr="0072220F">
        <w:rPr>
          <w:rFonts w:ascii="仿宋_GB2312" w:eastAsia="仿宋_GB2312" w:hAnsi="微软雅黑" w:cs="Tahoma" w:hint="eastAsia"/>
          <w:bCs/>
          <w:sz w:val="28"/>
          <w:szCs w:val="28"/>
          <w:shd w:val="clear" w:color="auto" w:fill="FFFFFF"/>
        </w:rPr>
        <w:t>管理工作机制</w:t>
      </w:r>
    </w:p>
    <w:p w:rsidR="00695D14" w:rsidRDefault="00695D14" w:rsidP="00695D14">
      <w:pPr>
        <w:ind w:firstLineChars="200" w:firstLine="560"/>
        <w:rPr>
          <w:rFonts w:ascii="仿宋_GB2312" w:eastAsia="仿宋_GB2312" w:hAnsi="微软雅黑" w:cs="Tahoma" w:hint="eastAsia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cs="Tahoma" w:hint="eastAsia"/>
          <w:bCs/>
          <w:sz w:val="28"/>
          <w:szCs w:val="28"/>
          <w:shd w:val="clear" w:color="auto" w:fill="FFFFFF"/>
        </w:rPr>
        <w:t>4、制定医院</w:t>
      </w:r>
      <w:r w:rsidRPr="00A56E66">
        <w:rPr>
          <w:rFonts w:ascii="仿宋_GB2312" w:eastAsia="仿宋_GB2312" w:hAnsi="微软雅黑" w:cs="Tahoma" w:hint="eastAsia"/>
          <w:bCs/>
          <w:sz w:val="28"/>
          <w:szCs w:val="28"/>
          <w:shd w:val="clear" w:color="auto" w:fill="FFFFFF"/>
        </w:rPr>
        <w:t>重点监控药品</w:t>
      </w:r>
      <w:r>
        <w:rPr>
          <w:rFonts w:ascii="仿宋_GB2312" w:eastAsia="仿宋_GB2312" w:hAnsi="微软雅黑" w:cs="Tahoma" w:hint="eastAsia"/>
          <w:bCs/>
          <w:sz w:val="28"/>
          <w:szCs w:val="28"/>
          <w:shd w:val="clear" w:color="auto" w:fill="FFFFFF"/>
        </w:rPr>
        <w:t>点评细则</w:t>
      </w:r>
    </w:p>
    <w:p w:rsidR="00695D14" w:rsidRPr="0087594D" w:rsidRDefault="00695D14" w:rsidP="00695D14">
      <w:pPr>
        <w:ind w:firstLineChars="200" w:firstLine="560"/>
        <w:rPr>
          <w:rFonts w:ascii="仿宋_GB2312" w:eastAsia="仿宋_GB2312" w:hAnsi="微软雅黑" w:cs="Tahoma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cs="Tahoma" w:hint="eastAsia"/>
          <w:bCs/>
          <w:sz w:val="28"/>
          <w:szCs w:val="28"/>
          <w:shd w:val="clear" w:color="auto" w:fill="FFFFFF"/>
        </w:rPr>
        <w:t>5、制定医院</w:t>
      </w:r>
      <w:r w:rsidRPr="00A56E66">
        <w:rPr>
          <w:rFonts w:ascii="仿宋_GB2312" w:eastAsia="仿宋_GB2312" w:hAnsi="微软雅黑" w:cs="Tahoma" w:hint="eastAsia"/>
          <w:bCs/>
          <w:sz w:val="28"/>
          <w:szCs w:val="28"/>
          <w:shd w:val="clear" w:color="auto" w:fill="FFFFFF"/>
        </w:rPr>
        <w:t>重点监控药品</w:t>
      </w:r>
      <w:r>
        <w:rPr>
          <w:rFonts w:ascii="仿宋_GB2312" w:eastAsia="仿宋_GB2312" w:hAnsi="微软雅黑" w:cs="Tahoma" w:hint="eastAsia"/>
          <w:bCs/>
          <w:sz w:val="28"/>
          <w:szCs w:val="28"/>
          <w:shd w:val="clear" w:color="auto" w:fill="FFFFFF"/>
        </w:rPr>
        <w:t>考核</w:t>
      </w:r>
      <w:r w:rsidRPr="00A56E66">
        <w:rPr>
          <w:rFonts w:ascii="仿宋_GB2312" w:eastAsia="仿宋_GB2312" w:hAnsi="微软雅黑" w:cs="Tahoma" w:hint="eastAsia"/>
          <w:bCs/>
          <w:sz w:val="28"/>
          <w:szCs w:val="28"/>
          <w:shd w:val="clear" w:color="auto" w:fill="FFFFFF"/>
        </w:rPr>
        <w:t>及</w:t>
      </w:r>
      <w:r w:rsidRPr="00A56E66">
        <w:rPr>
          <w:rFonts w:ascii="仿宋_GB2312" w:eastAsia="仿宋_GB2312" w:hAnsi="微软雅黑" w:cs="Tahoma"/>
          <w:bCs/>
          <w:sz w:val="28"/>
          <w:szCs w:val="28"/>
          <w:shd w:val="clear" w:color="auto" w:fill="FFFFFF"/>
        </w:rPr>
        <w:t>奖惩</w:t>
      </w:r>
      <w:r w:rsidRPr="00A56E66">
        <w:rPr>
          <w:rFonts w:ascii="仿宋_GB2312" w:eastAsia="仿宋_GB2312" w:hAnsi="微软雅黑" w:cs="Tahoma" w:hint="eastAsia"/>
          <w:bCs/>
          <w:sz w:val="28"/>
          <w:szCs w:val="28"/>
          <w:shd w:val="clear" w:color="auto" w:fill="FFFFFF"/>
        </w:rPr>
        <w:t>办法</w:t>
      </w:r>
    </w:p>
    <w:p w:rsidR="00695D14" w:rsidRPr="00EF4256" w:rsidRDefault="00695D14" w:rsidP="00695D14">
      <w:pPr>
        <w:rPr>
          <w:rFonts w:hint="eastAsia"/>
          <w:sz w:val="28"/>
          <w:szCs w:val="28"/>
        </w:rPr>
      </w:pPr>
    </w:p>
    <w:p w:rsidR="00695D14" w:rsidRDefault="00695D14" w:rsidP="00695D14">
      <w:pPr>
        <w:rPr>
          <w:rFonts w:hint="eastAsia"/>
          <w:sz w:val="28"/>
          <w:szCs w:val="28"/>
        </w:rPr>
      </w:pPr>
    </w:p>
    <w:p w:rsidR="00695D14" w:rsidRDefault="00695D14" w:rsidP="00695D14">
      <w:pPr>
        <w:rPr>
          <w:rFonts w:hint="eastAsia"/>
          <w:sz w:val="28"/>
          <w:szCs w:val="28"/>
        </w:rPr>
      </w:pPr>
    </w:p>
    <w:p w:rsidR="006A6657" w:rsidRPr="00695D14" w:rsidRDefault="006A6657"/>
    <w:sectPr w:rsidR="006A6657" w:rsidRPr="00695D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14"/>
    <w:rsid w:val="00695D14"/>
    <w:rsid w:val="006A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DE403-D3F5-4090-8223-932257B4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2019-09-29T10:33:00Z</dcterms:created>
  <dcterms:modified xsi:type="dcterms:W3CDTF">2019-09-29T10:34:00Z</dcterms:modified>
</cp:coreProperties>
</file>