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pStyle w:val="2"/>
      </w:pPr>
      <w:bookmarkStart w:id="0" w:name="_Toc479257748"/>
      <w:bookmarkStart w:id="1" w:name="_Toc485736243"/>
      <w:bookmarkStart w:id="2" w:name="_Toc516969105"/>
      <w:bookmarkStart w:id="3" w:name="_Toc485736236"/>
      <w:r>
        <w:rPr>
          <w:rFonts w:hint="eastAsia"/>
        </w:rPr>
        <w:t>法定代表人授权书</w:t>
      </w:r>
      <w:bookmarkEnd w:id="0"/>
      <w:bookmarkEnd w:id="1"/>
      <w:bookmarkStart w:id="4" w:name="_GoBack"/>
      <w:bookmarkEnd w:id="4"/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淄博市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妇幼保健院</w:t>
      </w:r>
    </w:p>
    <w:p>
      <w:pPr>
        <w:spacing w:line="560" w:lineRule="exact"/>
        <w:ind w:firstLine="666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本公司（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法定代表人名称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）是（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报价供应商名称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）的法定代表人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，特授权（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被授权人姓名及身份证代码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）代表我单位全权办理项目的具体工作。我单位对被授权人的签字负全部责任。在撤消授权的书面通知以前，本授权书一直有效。被授权人在授权书有效期内签署的所有文件不因授权的撤消而失效。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被授权人签字：                   法定代表人签字：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报价供应商名称（公章）</w:t>
      </w:r>
    </w:p>
    <w:p>
      <w:pPr>
        <w:spacing w:line="560" w:lineRule="exact"/>
        <w:ind w:firstLine="6660" w:firstLineChars="2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p>
      <w:pPr>
        <w:pStyle w:val="8"/>
        <w:ind w:firstLine="480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60" w:type="dxa"/>
            <w:noWrap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粘贴法人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/负责人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身份证明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（复印件正、反两面）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pStyle w:val="8"/>
              <w:spacing w:line="560" w:lineRule="exact"/>
              <w:ind w:firstLine="480"/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粘贴被授权人身份证明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（复印件正、反两面）</w:t>
            </w:r>
          </w:p>
          <w:p>
            <w:pPr>
              <w:pStyle w:val="8"/>
              <w:spacing w:line="560" w:lineRule="exact"/>
              <w:ind w:firstLine="643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2"/>
      <w:bookmarkEnd w:id="3"/>
    </w:tbl>
    <w:p>
      <w:pPr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paperSrc w:first="7"/>
      <w:pgNumType w:fmt="numberInDash" w:start="6"/>
      <w:cols w:space="0" w:num="1"/>
      <w:docGrid w:type="linesAndChars" w:linePitch="317" w:charSpace="2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2E0YjY2ZjMwMDYyNjA0ZmM1ZWY3OWQ1ZTE0MDgifQ=="/>
    <w:docVar w:name="KSO_WPS_MARK_KEY" w:val="7e3cde2b-56cf-4a33-82d6-8d2d5e06f582"/>
  </w:docVars>
  <w:rsids>
    <w:rsidRoot w:val="01235285"/>
    <w:rsid w:val="01235285"/>
    <w:rsid w:val="07417819"/>
    <w:rsid w:val="0FAE1BA3"/>
    <w:rsid w:val="12C22157"/>
    <w:rsid w:val="16FA6C03"/>
    <w:rsid w:val="21445D51"/>
    <w:rsid w:val="217E3BEB"/>
    <w:rsid w:val="2EA14688"/>
    <w:rsid w:val="311E5564"/>
    <w:rsid w:val="32862162"/>
    <w:rsid w:val="38420058"/>
    <w:rsid w:val="38874A13"/>
    <w:rsid w:val="3B05108B"/>
    <w:rsid w:val="3F571952"/>
    <w:rsid w:val="48ED7FE6"/>
    <w:rsid w:val="50B94E7A"/>
    <w:rsid w:val="59543CFC"/>
    <w:rsid w:val="5C433969"/>
    <w:rsid w:val="5CB90653"/>
    <w:rsid w:val="5CD24EBD"/>
    <w:rsid w:val="61685485"/>
    <w:rsid w:val="7AC348A8"/>
    <w:rsid w:val="7DE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560" w:lineRule="exact"/>
      <w:jc w:val="center"/>
      <w:outlineLvl w:val="1"/>
    </w:pPr>
    <w:rPr>
      <w:rFonts w:ascii="黑体" w:hAnsi="黑体" w:eastAsia="黑体"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eastAsiaTheme="minorEastAsia"/>
      <w:sz w:val="28"/>
      <w:szCs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287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2025-05-28T08:49:00Z</dcterms:created>
  <dc:creator>Mr sun</dc:creator>
  <cp:lastModifiedBy>Administrator</cp:lastModifiedBy>
  <cp:lastPrinted>2025-05-29T00:12:00Z</cp:lastPrinted>
  <dcterms:modified xsi:type="dcterms:W3CDTF">2025-09-11T10:09:44Z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547A985043154F9A8E734F1E09B03442</vt:lpwstr>
  </property>
  <property fmtid="{D5CDD505-2E9C-101B-9397-08002B2CF9AE}" pid="4" name="KSOTemplateDocerSaveRecord">
    <vt:lpwstr>eyJoZGlkIjoiMTM5Y2FkMmFjMmIzNzk1NjQ1OWEzNzJhMTFjNTZjNTYiLCJ1c2VySWQiOiIzOTEzNTQyNTQifQ==</vt:lpwstr>
  </property>
</Properties>
</file>